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5B5CC4" w14:textId="77777777" w:rsidR="00D13D39" w:rsidRDefault="00A24FC0">
      <w:pPr>
        <w:spacing w:after="0" w:line="576" w:lineRule="exact"/>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附件四</w:t>
      </w:r>
    </w:p>
    <w:p w14:paraId="1402CB42" w14:textId="77777777" w:rsidR="00D13D39" w:rsidRDefault="00A24FC0">
      <w:pPr>
        <w:spacing w:beforeLines="50" w:before="156" w:afterLines="50" w:after="156" w:line="576"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西藏大学生态学流动站博士后合作导师</w:t>
      </w:r>
    </w:p>
    <w:p w14:paraId="4A3C66B6" w14:textId="77777777" w:rsidR="00D13D39" w:rsidRDefault="00A24FC0">
      <w:pPr>
        <w:spacing w:after="0" w:line="576"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遴选基本条件</w:t>
      </w:r>
    </w:p>
    <w:p w14:paraId="0A3D35C1" w14:textId="77777777" w:rsidR="00D13D39" w:rsidRDefault="00D13D39">
      <w:pPr>
        <w:spacing w:after="0" w:line="576" w:lineRule="exact"/>
        <w:jc w:val="center"/>
        <w:rPr>
          <w:rFonts w:ascii="方正小标宋_GBK" w:eastAsia="方正小标宋_GBK" w:hAnsi="方正小标宋_GBK" w:cs="方正小标宋_GBK"/>
          <w:sz w:val="44"/>
          <w:szCs w:val="44"/>
        </w:rPr>
      </w:pPr>
    </w:p>
    <w:p w14:paraId="6943D439" w14:textId="77777777" w:rsidR="00D13D39" w:rsidRDefault="00A24FC0">
      <w:pPr>
        <w:spacing w:after="0" w:line="576"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学校《西藏大学博士后管理工作实施办法（试行）》文件要求，结合学院学科特点，参考《西藏大学生态学博士后流动站管理细则》、《西藏大学生态学流动站博士后研究人员出站考核规定》等规定，经学院学术委员会审议通过，制定本条件。</w:t>
      </w:r>
    </w:p>
    <w:p w14:paraId="6A3187DD" w14:textId="77777777" w:rsidR="00D13D39" w:rsidRDefault="00A24FC0">
      <w:pPr>
        <w:numPr>
          <w:ilvl w:val="0"/>
          <w:numId w:val="1"/>
        </w:numPr>
        <w:spacing w:after="0" w:line="576"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基本原则</w:t>
      </w:r>
    </w:p>
    <w:p w14:paraId="09361E7A" w14:textId="77777777" w:rsidR="00D13D39" w:rsidRDefault="00A24FC0">
      <w:pPr>
        <w:spacing w:after="0" w:line="576"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合作导师遴选坚持按需设岗，严格程序，坚持标准，公开公正，择优遴选。</w:t>
      </w:r>
    </w:p>
    <w:p w14:paraId="7C3BE517" w14:textId="77777777" w:rsidR="00D13D39" w:rsidRDefault="00A24FC0">
      <w:pPr>
        <w:numPr>
          <w:ilvl w:val="0"/>
          <w:numId w:val="1"/>
        </w:numPr>
        <w:spacing w:after="0" w:line="576"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基本条件</w:t>
      </w:r>
    </w:p>
    <w:p w14:paraId="20D09B18" w14:textId="77777777" w:rsidR="00D13D39" w:rsidRDefault="00A24FC0">
      <w:pPr>
        <w:spacing w:after="0" w:line="576"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（一）具有较高学术水平并完整指导过一届博士生的博士生导师（西藏大学校内生态环境专业博士生导师）或正在开展重大或前沿项目研究且具有博士学位的教授、副教授（具有西藏大学</w:t>
      </w:r>
      <w:r>
        <w:rPr>
          <w:rFonts w:ascii="方正仿宋_GBK" w:eastAsia="方正仿宋_GBK" w:hAnsi="方正仿宋_GBK" w:cs="方正仿宋_GBK" w:hint="eastAsia"/>
          <w:b/>
          <w:bCs/>
          <w:sz w:val="32"/>
          <w:szCs w:val="32"/>
        </w:rPr>
        <w:t>校内生态环境专业</w:t>
      </w:r>
      <w:r>
        <w:rPr>
          <w:rFonts w:ascii="方正仿宋_GBK" w:eastAsia="方正仿宋_GBK" w:hAnsi="方正仿宋_GBK" w:cs="方正仿宋_GBK" w:hint="eastAsia"/>
          <w:sz w:val="32"/>
          <w:szCs w:val="32"/>
        </w:rPr>
        <w:t>博士生导师资格），有条件提供博士后配套工资或科研补助，能够为博士后提供良好的工作条件，可作为博士后合作导师指导博士后开展研究工作。</w:t>
      </w:r>
    </w:p>
    <w:p w14:paraId="7DDAA562" w14:textId="77777777" w:rsidR="00D13D39" w:rsidRDefault="00A24FC0">
      <w:pPr>
        <w:spacing w:after="0" w:line="576"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（二）作为主持人正在承担（未完成）</w:t>
      </w:r>
      <w:r>
        <w:rPr>
          <w:rFonts w:ascii="方正仿宋_GBK" w:eastAsia="方正仿宋_GBK" w:hAnsi="方正仿宋_GBK" w:cs="方正仿宋_GBK" w:hint="eastAsia"/>
          <w:b/>
          <w:bCs/>
          <w:sz w:val="32"/>
          <w:szCs w:val="32"/>
        </w:rPr>
        <w:t>国家级或省部级</w:t>
      </w:r>
      <w:r>
        <w:rPr>
          <w:rFonts w:ascii="方正仿宋_GBK" w:eastAsia="方正仿宋_GBK" w:hAnsi="方正仿宋_GBK" w:cs="方正仿宋_GBK" w:hint="eastAsia"/>
          <w:sz w:val="32"/>
          <w:szCs w:val="32"/>
        </w:rPr>
        <w:t>科研项目，且近</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年到账科研经费不少于</w:t>
      </w:r>
      <w:r>
        <w:rPr>
          <w:rFonts w:ascii="方正仿宋_GBK" w:eastAsia="方正仿宋_GBK" w:hAnsi="方正仿宋_GBK" w:cs="方正仿宋_GBK" w:hint="eastAsia"/>
          <w:sz w:val="32"/>
          <w:szCs w:val="32"/>
        </w:rPr>
        <w:t>80</w:t>
      </w:r>
      <w:r>
        <w:rPr>
          <w:rFonts w:ascii="方正仿宋_GBK" w:eastAsia="方正仿宋_GBK" w:hAnsi="方正仿宋_GBK" w:cs="方正仿宋_GBK" w:hint="eastAsia"/>
          <w:sz w:val="32"/>
          <w:szCs w:val="32"/>
        </w:rPr>
        <w:t>万元。</w:t>
      </w:r>
    </w:p>
    <w:p w14:paraId="48078D3F" w14:textId="77777777" w:rsidR="00D13D39" w:rsidRDefault="00A24FC0">
      <w:pPr>
        <w:spacing w:after="0" w:line="576"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（三）能够为合作的进站博士后提供良好的科研条件，</w:t>
      </w:r>
      <w:r>
        <w:rPr>
          <w:rFonts w:ascii="方正仿宋_GBK" w:eastAsia="方正仿宋_GBK" w:hAnsi="方正仿宋_GBK" w:cs="方正仿宋_GBK" w:hint="eastAsia"/>
          <w:sz w:val="32"/>
          <w:szCs w:val="32"/>
        </w:rPr>
        <w:lastRenderedPageBreak/>
        <w:t>拟开展的研究具有较好的创新性，预期能够取得创新性、有影响</w:t>
      </w:r>
      <w:r>
        <w:rPr>
          <w:rFonts w:ascii="方正仿宋_GBK" w:eastAsia="方正仿宋_GBK" w:hAnsi="方正仿宋_GBK" w:cs="方正仿宋_GBK" w:hint="eastAsia"/>
          <w:sz w:val="32"/>
          <w:szCs w:val="32"/>
        </w:rPr>
        <w:t>的科研成果，能够完成《西藏大学博士后工作协议书》签订的工作内容；能够为合作的在站博士后研究人员提供不少于</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万元</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年的科研补助或工资补助。</w:t>
      </w:r>
    </w:p>
    <w:p w14:paraId="64C29269" w14:textId="77777777" w:rsidR="00D13D39" w:rsidRDefault="00A24FC0">
      <w:pPr>
        <w:spacing w:after="0" w:line="576"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（四）具有良好的思想政治素质和职业道德，师德师风端正，科学态度严谨，爱岗敬业，身体健康，能够完整指导合作博士后研究人员的在站研究工作。</w:t>
      </w:r>
    </w:p>
    <w:p w14:paraId="1777AEE6" w14:textId="77777777" w:rsidR="00D13D39" w:rsidRDefault="00A24FC0">
      <w:pPr>
        <w:spacing w:after="0" w:line="576"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（五）所招统招博士后（含外籍人）如有无故退站情况，自退站起停止招博士后一年。</w:t>
      </w:r>
    </w:p>
    <w:p w14:paraId="657D5E7B" w14:textId="77777777" w:rsidR="00D13D39" w:rsidRDefault="00A24FC0">
      <w:pPr>
        <w:spacing w:after="0" w:line="576"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三、遴选程序</w:t>
      </w:r>
    </w:p>
    <w:p w14:paraId="159E85FA" w14:textId="77777777" w:rsidR="00D13D39" w:rsidRDefault="00A24FC0">
      <w:pPr>
        <w:spacing w:after="0" w:line="576"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（一）个人申报，填写《西藏大学博士后合作导师资格审批表》，并附相应的学术论文、科研成果和科研经费的有关证明材料。</w:t>
      </w:r>
    </w:p>
    <w:p w14:paraId="7D8693DE" w14:textId="77777777" w:rsidR="00D13D39" w:rsidRDefault="00A24FC0">
      <w:pPr>
        <w:spacing w:after="0" w:line="576"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（二）博士后领导工作小组对申报人的专业业绩和专业匹配度进行初审，二级学科推荐人数每次不得超过</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人。</w:t>
      </w:r>
    </w:p>
    <w:p w14:paraId="2EE3B9DD" w14:textId="77777777" w:rsidR="00D13D39" w:rsidRDefault="00A24FC0">
      <w:pPr>
        <w:spacing w:after="0" w:line="576"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（三）生态环境学院会同校博管办、科研处对申报人的初评情况进行汇总审核并组织校内外同行专家评议。</w:t>
      </w:r>
    </w:p>
    <w:p w14:paraId="715E23D5" w14:textId="77777777" w:rsidR="00D13D39" w:rsidRDefault="00A24FC0">
      <w:pPr>
        <w:spacing w:after="0" w:line="576"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（四）校博管会依据基本条件，审阅申报人材料，并结合初审和校外同行专家评议意见，采取无记名投票方式遴选出合作导师资格人选并公示。</w:t>
      </w:r>
    </w:p>
    <w:p w14:paraId="40DB50B5" w14:textId="3B9EEA49" w:rsidR="00D13D39" w:rsidRDefault="00A24FC0" w:rsidP="000166BB">
      <w:pPr>
        <w:spacing w:after="0" w:line="576"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rPr>
        <w:t>（五）</w:t>
      </w:r>
      <w:r>
        <w:rPr>
          <w:rFonts w:ascii="方正仿宋_GBK" w:eastAsia="方正仿宋_GBK" w:hAnsi="方正仿宋_GBK" w:cs="方正仿宋_GBK" w:hint="eastAsia"/>
          <w:sz w:val="32"/>
          <w:szCs w:val="32"/>
        </w:rPr>
        <w:t>公示无异议，</w:t>
      </w:r>
      <w:r>
        <w:rPr>
          <w:rFonts w:ascii="方正仿宋_GBK" w:eastAsia="方正仿宋_GBK" w:hAnsi="方正仿宋_GBK" w:cs="方正仿宋_GBK"/>
          <w:sz w:val="32"/>
          <w:szCs w:val="32"/>
        </w:rPr>
        <w:t>予以聘任</w:t>
      </w:r>
      <w:r>
        <w:rPr>
          <w:rFonts w:ascii="方正仿宋_GBK" w:eastAsia="方正仿宋_GBK" w:hAnsi="方正仿宋_GBK" w:cs="方正仿宋_GBK" w:hint="eastAsia"/>
          <w:sz w:val="32"/>
          <w:szCs w:val="32"/>
        </w:rPr>
        <w:t>，纳入流动站合作导师专家库</w:t>
      </w:r>
      <w:r>
        <w:rPr>
          <w:rFonts w:ascii="方正仿宋_GBK" w:eastAsia="方正仿宋_GBK" w:hAnsi="方正仿宋_GBK" w:cs="方正仿宋_GBK"/>
          <w:sz w:val="32"/>
          <w:szCs w:val="32"/>
        </w:rPr>
        <w:t>。</w:t>
      </w:r>
    </w:p>
    <w:p w14:paraId="38B403D3" w14:textId="77777777" w:rsidR="00D13D39" w:rsidRDefault="00A24FC0">
      <w:pPr>
        <w:spacing w:after="0" w:line="576" w:lineRule="exact"/>
        <w:ind w:leftChars="2448" w:left="5386"/>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生态环境学院</w:t>
      </w:r>
    </w:p>
    <w:p w14:paraId="6D0387D9" w14:textId="24005B7A" w:rsidR="00D13D39" w:rsidRDefault="00A24FC0">
      <w:pPr>
        <w:spacing w:after="0" w:line="576" w:lineRule="exact"/>
        <w:ind w:leftChars="2448" w:left="5386"/>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2024</w:t>
      </w:r>
      <w:r>
        <w:rPr>
          <w:rFonts w:ascii="方正仿宋_GBK" w:eastAsia="方正仿宋_GBK" w:hAnsi="方正仿宋_GBK" w:cs="方正仿宋_GBK" w:hint="eastAsia"/>
          <w:sz w:val="32"/>
          <w:szCs w:val="32"/>
        </w:rPr>
        <w:t>年</w:t>
      </w:r>
      <w:r w:rsidR="00AF62BA">
        <w:rPr>
          <w:rFonts w:ascii="方正仿宋_GBK" w:eastAsia="方正仿宋_GBK" w:hAnsi="方正仿宋_GBK" w:cs="方正仿宋_GBK"/>
          <w:sz w:val="32"/>
          <w:szCs w:val="32"/>
        </w:rPr>
        <w:t>7</w:t>
      </w:r>
      <w:bookmarkStart w:id="0" w:name="_GoBack"/>
      <w:bookmarkEnd w:id="0"/>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日</w:t>
      </w:r>
    </w:p>
    <w:sectPr w:rsidR="00D13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D8FEE" w14:textId="77777777" w:rsidR="00A24FC0" w:rsidRDefault="00A24FC0">
      <w:pPr>
        <w:spacing w:line="240" w:lineRule="auto"/>
      </w:pPr>
      <w:r>
        <w:separator/>
      </w:r>
    </w:p>
  </w:endnote>
  <w:endnote w:type="continuationSeparator" w:id="0">
    <w:p w14:paraId="1E00C89C" w14:textId="77777777" w:rsidR="00A24FC0" w:rsidRDefault="00A24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9C3E9" w14:textId="77777777" w:rsidR="00A24FC0" w:rsidRDefault="00A24FC0">
      <w:pPr>
        <w:spacing w:after="0"/>
      </w:pPr>
      <w:r>
        <w:separator/>
      </w:r>
    </w:p>
  </w:footnote>
  <w:footnote w:type="continuationSeparator" w:id="0">
    <w:p w14:paraId="2F07C32C" w14:textId="77777777" w:rsidR="00A24FC0" w:rsidRDefault="00A24FC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FB78AC"/>
    <w:multiLevelType w:val="singleLevel"/>
    <w:tmpl w:val="AEFB78A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hYzg5Njc0MjdmMDcwNDM5ODllMzNiNzJhOWZkZmQifQ=="/>
  </w:docVars>
  <w:rsids>
    <w:rsidRoot w:val="00C03CFC"/>
    <w:rsid w:val="000077E0"/>
    <w:rsid w:val="000166BB"/>
    <w:rsid w:val="0003627A"/>
    <w:rsid w:val="00124C8F"/>
    <w:rsid w:val="004B5C14"/>
    <w:rsid w:val="005B3137"/>
    <w:rsid w:val="006E5B31"/>
    <w:rsid w:val="00A24FC0"/>
    <w:rsid w:val="00A67D75"/>
    <w:rsid w:val="00A763F8"/>
    <w:rsid w:val="00AF62BA"/>
    <w:rsid w:val="00B362EB"/>
    <w:rsid w:val="00C03CFC"/>
    <w:rsid w:val="00D13D39"/>
    <w:rsid w:val="00D87AA3"/>
    <w:rsid w:val="00DB2DDE"/>
    <w:rsid w:val="00EE31AC"/>
    <w:rsid w:val="00FD4647"/>
    <w:rsid w:val="00FF71F4"/>
    <w:rsid w:val="05E72414"/>
    <w:rsid w:val="34ED1F7A"/>
    <w:rsid w:val="77A2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69C68"/>
  <w15:docId w15:val="{3D20F222-347B-4D42-A298-00E2675A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60" w:line="278" w:lineRule="auto"/>
    </w:pPr>
    <w:rPr>
      <w:rFonts w:asciiTheme="minorHAnsi" w:eastAsiaTheme="minorEastAsia" w:hAnsiTheme="minorHAnsi" w:cstheme="minorBidi"/>
      <w:kern w:val="2"/>
      <w:sz w:val="22"/>
      <w:szCs w:val="24"/>
      <w14:ligatures w14:val="standardContextual"/>
    </w:rPr>
  </w:style>
  <w:style w:type="paragraph" w:styleId="1">
    <w:name w:val="heading 1"/>
    <w:basedOn w:val="a"/>
    <w:next w:val="a"/>
    <w:link w:val="1Char"/>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Char"/>
    <w:uiPriority w:val="9"/>
    <w:semiHidden/>
    <w:unhideWhenUsed/>
    <w:qFormat/>
    <w:pPr>
      <w:keepNext/>
      <w:keepLines/>
      <w:spacing w:before="40" w:after="0"/>
      <w:outlineLvl w:val="5"/>
    </w:pPr>
    <w:rPr>
      <w:rFonts w:cstheme="majorBidi"/>
      <w:b/>
      <w:bCs/>
      <w:color w:val="0F4761" w:themeColor="accent1" w:themeShade="BF"/>
    </w:rPr>
  </w:style>
  <w:style w:type="paragraph" w:styleId="7">
    <w:name w:val="heading 7"/>
    <w:basedOn w:val="a"/>
    <w:next w:val="a"/>
    <w:link w:val="7Char"/>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Char"/>
    <w:uiPriority w:val="9"/>
    <w:semiHidden/>
    <w:unhideWhenUsed/>
    <w:qFormat/>
    <w:pPr>
      <w:keepNext/>
      <w:keepLines/>
      <w:spacing w:after="0"/>
      <w:outlineLvl w:val="7"/>
    </w:pPr>
    <w:rPr>
      <w:rFonts w:cstheme="majorBidi"/>
      <w:color w:val="595959" w:themeColor="text1" w:themeTint="A6"/>
    </w:rPr>
  </w:style>
  <w:style w:type="paragraph" w:styleId="9">
    <w:name w:val="heading 9"/>
    <w:basedOn w:val="a"/>
    <w:next w:val="a"/>
    <w:link w:val="9Char"/>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4">
    <w:name w:val="Title"/>
    <w:basedOn w:val="a"/>
    <w:next w:val="a"/>
    <w:link w:val="Char0"/>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1Char">
    <w:name w:val="标题 1 Char"/>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qFormat/>
    <w:rPr>
      <w:rFonts w:cstheme="majorBidi"/>
      <w:color w:val="0F4761" w:themeColor="accent1" w:themeShade="BF"/>
      <w:sz w:val="28"/>
      <w:szCs w:val="28"/>
    </w:rPr>
  </w:style>
  <w:style w:type="character" w:customStyle="1" w:styleId="5Char">
    <w:name w:val="标题 5 Char"/>
    <w:basedOn w:val="a0"/>
    <w:link w:val="5"/>
    <w:uiPriority w:val="9"/>
    <w:semiHidden/>
    <w:qFormat/>
    <w:rPr>
      <w:rFonts w:cstheme="majorBidi"/>
      <w:color w:val="0F4761" w:themeColor="accent1" w:themeShade="BF"/>
      <w:sz w:val="24"/>
    </w:rPr>
  </w:style>
  <w:style w:type="character" w:customStyle="1" w:styleId="6Char">
    <w:name w:val="标题 6 Char"/>
    <w:basedOn w:val="a0"/>
    <w:link w:val="6"/>
    <w:uiPriority w:val="9"/>
    <w:semiHidden/>
    <w:qFormat/>
    <w:rPr>
      <w:rFonts w:cstheme="majorBidi"/>
      <w:b/>
      <w:bCs/>
      <w:color w:val="0F4761" w:themeColor="accent1" w:themeShade="BF"/>
    </w:rPr>
  </w:style>
  <w:style w:type="character" w:customStyle="1" w:styleId="7Char">
    <w:name w:val="标题 7 Char"/>
    <w:basedOn w:val="a0"/>
    <w:link w:val="7"/>
    <w:uiPriority w:val="9"/>
    <w:semiHidden/>
    <w:qFormat/>
    <w:rPr>
      <w:rFonts w:cstheme="majorBidi"/>
      <w:b/>
      <w:bCs/>
      <w:color w:val="595959" w:themeColor="text1" w:themeTint="A6"/>
    </w:rPr>
  </w:style>
  <w:style w:type="character" w:customStyle="1" w:styleId="8Char">
    <w:name w:val="标题 8 Char"/>
    <w:basedOn w:val="a0"/>
    <w:link w:val="8"/>
    <w:uiPriority w:val="9"/>
    <w:semiHidden/>
    <w:qFormat/>
    <w:rPr>
      <w:rFonts w:cstheme="majorBidi"/>
      <w:color w:val="595959" w:themeColor="text1" w:themeTint="A6"/>
    </w:rPr>
  </w:style>
  <w:style w:type="character" w:customStyle="1" w:styleId="9Char">
    <w:name w:val="标题 9 Char"/>
    <w:basedOn w:val="a0"/>
    <w:link w:val="9"/>
    <w:uiPriority w:val="9"/>
    <w:semiHidden/>
    <w:qFormat/>
    <w:rPr>
      <w:rFonts w:eastAsiaTheme="majorEastAsia" w:cstheme="majorBidi"/>
      <w:color w:val="595959" w:themeColor="text1" w:themeTint="A6"/>
    </w:rPr>
  </w:style>
  <w:style w:type="character" w:customStyle="1" w:styleId="Char0">
    <w:name w:val="标题 Char"/>
    <w:basedOn w:val="a0"/>
    <w:link w:val="a4"/>
    <w:uiPriority w:val="10"/>
    <w:qFormat/>
    <w:rPr>
      <w:rFonts w:asciiTheme="majorHAnsi" w:eastAsiaTheme="majorEastAsia" w:hAnsiTheme="majorHAnsi" w:cstheme="majorBidi"/>
      <w:spacing w:val="-10"/>
      <w:kern w:val="28"/>
      <w:sz w:val="56"/>
      <w:szCs w:val="56"/>
    </w:rPr>
  </w:style>
  <w:style w:type="character" w:customStyle="1" w:styleId="Char">
    <w:name w:val="副标题 Char"/>
    <w:basedOn w:val="a0"/>
    <w:link w:val="a3"/>
    <w:uiPriority w:val="11"/>
    <w:qFormat/>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pPr>
      <w:spacing w:before="160"/>
      <w:jc w:val="center"/>
    </w:pPr>
    <w:rPr>
      <w:i/>
      <w:iCs/>
      <w:color w:val="404040" w:themeColor="text1" w:themeTint="BF"/>
    </w:rPr>
  </w:style>
  <w:style w:type="character" w:customStyle="1" w:styleId="Char1">
    <w:name w:val="引用 Char"/>
    <w:basedOn w:val="a0"/>
    <w:link w:val="a5"/>
    <w:uiPriority w:val="29"/>
    <w:qFormat/>
    <w:rPr>
      <w:i/>
      <w:iCs/>
      <w:color w:val="404040" w:themeColor="text1" w:themeTint="BF"/>
    </w:rPr>
  </w:style>
  <w:style w:type="paragraph" w:styleId="a6">
    <w:name w:val="List Paragraph"/>
    <w:basedOn w:val="a"/>
    <w:uiPriority w:val="34"/>
    <w:qFormat/>
    <w:pPr>
      <w:ind w:left="720"/>
      <w:contextualSpacing/>
    </w:pPr>
  </w:style>
  <w:style w:type="character" w:customStyle="1" w:styleId="10">
    <w:name w:val="明显强调1"/>
    <w:basedOn w:val="a0"/>
    <w:uiPriority w:val="21"/>
    <w:qFormat/>
    <w:rPr>
      <w:i/>
      <w:iCs/>
      <w:color w:val="0F4761" w:themeColor="accent1" w:themeShade="BF"/>
    </w:rPr>
  </w:style>
  <w:style w:type="paragraph" w:styleId="a7">
    <w:name w:val="Intense Quote"/>
    <w:basedOn w:val="a"/>
    <w:next w:val="a"/>
    <w:link w:val="Char2"/>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7"/>
    <w:uiPriority w:val="30"/>
    <w:qFormat/>
    <w:rPr>
      <w:i/>
      <w:iCs/>
      <w:color w:val="0F4761" w:themeColor="accent1" w:themeShade="BF"/>
    </w:rPr>
  </w:style>
  <w:style w:type="character" w:customStyle="1" w:styleId="11">
    <w:name w:val="明显参考1"/>
    <w:basedOn w:val="a0"/>
    <w:uiPriority w:val="32"/>
    <w:qFormat/>
    <w:rPr>
      <w:b/>
      <w:bCs/>
      <w:smallCaps/>
      <w:color w:val="0F4761" w:themeColor="accent1" w:themeShade="BF"/>
      <w:spacing w:val="5"/>
    </w:rPr>
  </w:style>
  <w:style w:type="paragraph" w:styleId="a8">
    <w:name w:val="header"/>
    <w:basedOn w:val="a"/>
    <w:link w:val="Char3"/>
    <w:uiPriority w:val="99"/>
    <w:unhideWhenUsed/>
    <w:rsid w:val="000166BB"/>
    <w:pPr>
      <w:tabs>
        <w:tab w:val="center" w:pos="4153"/>
        <w:tab w:val="right" w:pos="8306"/>
      </w:tabs>
      <w:snapToGrid w:val="0"/>
      <w:spacing w:line="240" w:lineRule="auto"/>
      <w:jc w:val="center"/>
    </w:pPr>
    <w:rPr>
      <w:sz w:val="18"/>
      <w:szCs w:val="18"/>
    </w:rPr>
  </w:style>
  <w:style w:type="character" w:customStyle="1" w:styleId="Char3">
    <w:name w:val="页眉 Char"/>
    <w:basedOn w:val="a0"/>
    <w:link w:val="a8"/>
    <w:uiPriority w:val="99"/>
    <w:rsid w:val="000166BB"/>
    <w:rPr>
      <w:rFonts w:asciiTheme="minorHAnsi" w:eastAsiaTheme="minorEastAsia" w:hAnsiTheme="minorHAnsi" w:cstheme="minorBidi"/>
      <w:kern w:val="2"/>
      <w:sz w:val="18"/>
      <w:szCs w:val="18"/>
      <w14:ligatures w14:val="standardContextual"/>
    </w:rPr>
  </w:style>
  <w:style w:type="paragraph" w:styleId="a9">
    <w:name w:val="footer"/>
    <w:basedOn w:val="a"/>
    <w:link w:val="Char4"/>
    <w:uiPriority w:val="99"/>
    <w:unhideWhenUsed/>
    <w:rsid w:val="000166BB"/>
    <w:pPr>
      <w:tabs>
        <w:tab w:val="center" w:pos="4153"/>
        <w:tab w:val="right" w:pos="8306"/>
      </w:tabs>
      <w:snapToGrid w:val="0"/>
      <w:spacing w:line="240" w:lineRule="auto"/>
    </w:pPr>
    <w:rPr>
      <w:sz w:val="18"/>
      <w:szCs w:val="18"/>
    </w:rPr>
  </w:style>
  <w:style w:type="character" w:customStyle="1" w:styleId="Char4">
    <w:name w:val="页脚 Char"/>
    <w:basedOn w:val="a0"/>
    <w:link w:val="a9"/>
    <w:uiPriority w:val="99"/>
    <w:rsid w:val="000166BB"/>
    <w:rPr>
      <w:rFonts w:asciiTheme="minorHAnsi" w:eastAsiaTheme="minorEastAsia" w:hAnsiTheme="minorHAnsi" w:cstheme="minorBid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 Li</dc:creator>
  <cp:lastModifiedBy>stxy</cp:lastModifiedBy>
  <cp:revision>13</cp:revision>
  <cp:lastPrinted>2024-06-11T10:02:00Z</cp:lastPrinted>
  <dcterms:created xsi:type="dcterms:W3CDTF">2024-06-05T08:04:00Z</dcterms:created>
  <dcterms:modified xsi:type="dcterms:W3CDTF">2024-07-19T07:44:00Z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214716968C7B4A17801D5D3741EF863B_12</vt:lpwstr>
  </property>
</Properties>
</file>